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3400425" cy="704850"/>
                <wp:effectExtent l="0" t="0" r="9525" b="0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981" w:hanging="1981" w:hangingChars="550"/>
                              <w:rPr>
                                <w:rFonts w:ascii="Times New Roman" w:hAnsi="Times New Roman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hint="default" w:ascii="Times New Roman" w:hAnsi="Times New Roman" w:eastAsia="Helvet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EXECUTIVE -GOLD LOAN AUDIT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55.5pt;width:267.7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B7LwNgAAAALAQAADwAAAAAAAAABACAA&#10;AAAiAAAAZHJzL2Rvd25yZXYueG1sUEsBAhQAFAAAAAgAh07iQDJqrEYNAgAABQQAAA4AAAAAAAAA&#10;AQAgAAAAJwEAAGRycy9lMm9Eb2MueG1sUEsFBgAAAAAGAAYAWQEAAKY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981" w:hanging="1981" w:hangingChars="550"/>
                        <w:rPr>
                          <w:rFonts w:ascii="Times New Roman" w:hAnsi="Times New Roman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</w:t>
                      </w:r>
                      <w:r>
                        <w:rPr>
                          <w:rFonts w:hint="default" w:ascii="Times New Roman" w:hAnsi="Times New Roman" w:eastAsia="Helvetica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EXECUTIVE -GOLD LOAN AUDIT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19685</wp:posOffset>
                </wp:positionV>
                <wp:extent cx="1474470" cy="295910"/>
                <wp:effectExtent l="4445" t="4445" r="698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HEADOFFICE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5.85pt;margin-top:1.55pt;height:23.3pt;width:116.1pt;z-index:251660288;mso-width-relative:page;mso-height-relative:page;" fillcolor="#0070C0" filled="t" stroked="t" coordsize="21600,21600" o:gfxdata="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Un2N9YAAAAIAQAADwAAAAAAAAABACAAAAAiAAAAZHJzL2Rvd25yZXYueG1sUEsBAhQA&#10;FAAAAAgAh07iQE6u6JwtAgAAaQQAAA4AAAAAAAAAAQAgAAAAJQEAAGRycy9lMm9Eb2MueG1sUEsF&#10;BgAAAAAGAAYAWQEAAM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HEADOFFICE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Executive Gold Loan Audit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 w:val="0"/>
          <w:bCs w:val="0"/>
          <w:i w:val="0"/>
          <w:caps w:val="0"/>
          <w:color w:val="1F1F1F"/>
          <w:spacing w:val="0"/>
          <w:sz w:val="24"/>
          <w:szCs w:val="24"/>
          <w:shd w:val="clear" w:fill="FFFFFF"/>
          <w:lang w:val="en-US"/>
        </w:rPr>
        <w:t>R</w:t>
      </w:r>
      <w:r>
        <w:rPr>
          <w:rFonts w:hint="default" w:ascii="Times New Roman" w:hAnsi="Times New Roman" w:eastAsia="Arial" w:cs="Times New Roman"/>
          <w:i w:val="0"/>
          <w:caps w:val="0"/>
          <w:color w:val="040C28"/>
          <w:spacing w:val="0"/>
          <w:sz w:val="24"/>
          <w:szCs w:val="24"/>
        </w:rPr>
        <w:t xml:space="preserve">esponsible for conducting audits of the company's gold loan operations and ensuring </w:t>
      </w:r>
      <w:r>
        <w:rPr>
          <w:rFonts w:hint="default" w:eastAsia="Arial" w:cs="Times New Roman"/>
          <w:i w:val="0"/>
          <w:caps w:val="0"/>
          <w:color w:val="040C28"/>
          <w:spacing w:val="0"/>
          <w:sz w:val="24"/>
          <w:szCs w:val="24"/>
          <w:lang w:val="en-US"/>
        </w:rPr>
        <w:t xml:space="preserve">  </w:t>
      </w:r>
      <w:r>
        <w:rPr>
          <w:rFonts w:hint="default" w:ascii="Times New Roman" w:hAnsi="Times New Roman" w:eastAsia="Arial" w:cs="Times New Roman"/>
          <w:i w:val="0"/>
          <w:caps w:val="0"/>
          <w:color w:val="040C28"/>
          <w:spacing w:val="0"/>
          <w:sz w:val="24"/>
          <w:szCs w:val="24"/>
        </w:rPr>
        <w:t>compliance with internal policies and external regulatory requirements</w:t>
      </w:r>
      <w:r>
        <w:rPr>
          <w:rFonts w:hint="default" w:ascii="Times New Roman" w:hAnsi="Times New Roman" w:eastAsia="Arial" w:cs="Times New Roman"/>
          <w:i w:val="0"/>
          <w:caps w:val="0"/>
          <w:color w:val="1F1F1F"/>
          <w:spacing w:val="0"/>
          <w:sz w:val="24"/>
          <w:szCs w:val="24"/>
          <w:shd w:val="clear" w:fill="FFFFFF"/>
        </w:rPr>
        <w:t>.</w:t>
      </w:r>
      <w:r>
        <w:rPr>
          <w:rFonts w:hint="default" w:ascii="Times New Roman" w:hAnsi="Times New Roman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</w:rPr>
        <w:t>Assess clients' financial status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Managing</w:t>
      </w: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 the Gold Loan Portfolio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5"/>
          <w:rFonts w:hint="default" w:ascii="Times New Roman" w:hAnsi="Times New Roman" w:eastAsia="SimSun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conducting audits of the company's gold loan operations</w:t>
      </w:r>
      <w:r>
        <w:rPr>
          <w:rFonts w:hint="default" w:ascii="Times New Roman" w:hAnsi="Times New Roman" w:eastAsia="SimSun" w:cs="Times New Roman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and ensuring compliance with internal policies</w:t>
      </w:r>
      <w:r>
        <w:rPr>
          <w:rFonts w:hint="default" w:ascii="Arial" w:hAnsi="Arial" w:eastAsia="SimSun" w:cs="Arial"/>
          <w:i w:val="0"/>
          <w:caps w:val="0"/>
          <w:color w:val="4D5156"/>
          <w:spacing w:val="0"/>
          <w:sz w:val="21"/>
          <w:szCs w:val="21"/>
          <w:shd w:val="clear" w:fill="FFFFFF"/>
        </w:rPr>
        <w:t xml:space="preserve"> </w:t>
      </w:r>
      <w:r>
        <w:rPr>
          <w:rFonts w:hint="default" w:ascii="Times New Roman" w:hAnsi="Times New Roman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</w:rPr>
        <w:t xml:space="preserve">. </w:t>
      </w:r>
    </w:p>
    <w:p>
      <w:pPr>
        <w:pStyle w:val="10"/>
        <w:numPr>
          <w:numId w:val="0"/>
        </w:numPr>
        <w:tabs>
          <w:tab w:val="left" w:pos="820"/>
          <w:tab w:val="left" w:pos="821"/>
        </w:tabs>
        <w:spacing w:after="0" w:line="240" w:lineRule="auto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</w:rPr>
        <w:t> 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>
      <w:pPr>
        <w:tabs>
          <w:tab w:val="left" w:pos="420"/>
        </w:tabs>
        <w:spacing w:after="0"/>
        <w:jc w:val="both"/>
        <w:rPr>
          <w:sz w:val="24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  <w:lang w:val="en-US"/>
        </w:rPr>
        <w:t>Bachelor</w:t>
      </w:r>
      <w:r>
        <w:rPr>
          <w:rFonts w:hint="default"/>
          <w:sz w:val="24"/>
          <w:lang w:val="en-US"/>
        </w:rPr>
        <w:t>’s Degree/Diploma or Certificate Course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sz w:val="24"/>
        </w:rPr>
      </w:pPr>
      <w:r>
        <w:rPr>
          <w:sz w:val="24"/>
        </w:rPr>
        <w:t>Excellent organizational and leadership skills</w:t>
      </w:r>
    </w:p>
    <w:p>
      <w:pPr>
        <w:pStyle w:val="10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ascii="Times New Roman" w:hAnsi="Times New Roman"/>
          <w:sz w:val="24"/>
          <w:szCs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pleasant</w:t>
      </w:r>
      <w:r>
        <w:rPr>
          <w:spacing w:val="-1"/>
          <w:sz w:val="24"/>
        </w:rPr>
        <w:t xml:space="preserve"> </w:t>
      </w:r>
      <w:r>
        <w:rPr>
          <w:sz w:val="24"/>
        </w:rPr>
        <w:t>personality</w:t>
      </w:r>
    </w:p>
    <w:p>
      <w:pPr>
        <w:pStyle w:val="10"/>
        <w:numPr>
          <w:numId w:val="0"/>
        </w:numPr>
        <w:tabs>
          <w:tab w:val="left" w:pos="820"/>
          <w:tab w:val="left" w:pos="821"/>
        </w:tabs>
        <w:spacing w:after="0" w:line="240" w:lineRule="auto"/>
        <w:ind w:left="459" w:leftChars="0"/>
        <w:rPr>
          <w:rFonts w:ascii="Times New Roman" w:hAnsi="Times New Roman"/>
          <w:sz w:val="24"/>
          <w:szCs w:val="24"/>
        </w:rPr>
      </w:pP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Click Here to Apply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BB05CB8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6A74AB2"/>
    <w:rsid w:val="47A36A9B"/>
    <w:rsid w:val="486D7E6E"/>
    <w:rsid w:val="49415244"/>
    <w:rsid w:val="4A1A079F"/>
    <w:rsid w:val="4B6C49AA"/>
    <w:rsid w:val="4E79778D"/>
    <w:rsid w:val="4EDB1FD0"/>
    <w:rsid w:val="4FE705F6"/>
    <w:rsid w:val="54526549"/>
    <w:rsid w:val="58B32BBB"/>
    <w:rsid w:val="59F63D5C"/>
    <w:rsid w:val="5B1D4DEB"/>
    <w:rsid w:val="5C0E1ACD"/>
    <w:rsid w:val="5EBF6480"/>
    <w:rsid w:val="5F4C7A61"/>
    <w:rsid w:val="60327789"/>
    <w:rsid w:val="60D80F00"/>
    <w:rsid w:val="639131A0"/>
    <w:rsid w:val="64F00FDF"/>
    <w:rsid w:val="668F0228"/>
    <w:rsid w:val="68F02638"/>
    <w:rsid w:val="73CB1207"/>
    <w:rsid w:val="7B25269D"/>
    <w:rsid w:val="7D87797E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8">
    <w:name w:val="List Paragraph1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114</TotalTime>
  <ScaleCrop>false</ScaleCrop>
  <LinksUpToDate>false</LinksUpToDate>
  <CharactersWithSpaces>1878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HR</cp:lastModifiedBy>
  <cp:lastPrinted>2023-08-22T03:38:00Z</cp:lastPrinted>
  <dcterms:modified xsi:type="dcterms:W3CDTF">2024-08-13T09:45:31Z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5D5F80F3079D4011A8D697ED6B5C0F64</vt:lpwstr>
  </property>
</Properties>
</file>