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2619375</wp:posOffset>
                </wp:positionH>
                <wp:positionV relativeFrom="paragraph">
                  <wp:posOffset>1046480</wp:posOffset>
                </wp:positionV>
                <wp:extent cx="4044950" cy="989965"/>
                <wp:effectExtent l="0" t="0" r="12700" b="63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left="1261" w:hanging="1261" w:hangingChars="350"/>
                              <w:rPr>
                                <w:rFonts w:hint="default" w:ascii="Times New Roman" w:hAnsi="Times New Roman" w:eastAsia="Helvetica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 w:eastAsia="Helvetic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 w:eastAsia="Helvetica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default" w:ascii="Times New Roman" w:hAnsi="Times New Roman" w:eastAsia="Helvetica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>LEASING ASSISTANT/EXECUTIVES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06.25pt;margin-top:82.4pt;height:77.95pt;width:318.5pt;mso-position-horizontal-relative:margin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cw9t/ZAAAADAEAAA8AAAAAAAAAAQAg&#10;AAAAIgAAAGRycy9kb3ducmV2LnhtbFBLAQIUABQAAAAIAIdO4kAFFlm1DQIAAAUEAAAOAAAAAAAA&#10;AAEAIAAAACgBAABkcnMvZTJvRG9jLnhtbFBLBQYAAAAABgAGAFkBAACn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1261" w:hanging="1261" w:hangingChars="350"/>
                        <w:rPr>
                          <w:rFonts w:hint="default" w:ascii="Times New Roman" w:hAnsi="Times New Roman" w:eastAsia="Helvetica" w:cs="Times New Roman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Fonts w:ascii="Helvetica" w:hAnsi="Helvetica" w:eastAsia="Helvetica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Helvetica" w:hAnsi="Helvetica" w:eastAsia="Helvetica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 xml:space="preserve">                    </w:t>
                      </w:r>
                      <w:r>
                        <w:rPr>
                          <w:rFonts w:hint="default" w:ascii="Times New Roman" w:hAnsi="Times New Roman" w:eastAsia="Helvetica" w:cs="Times New Roman"/>
                          <w:b/>
                          <w:bCs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>LEASING ASSISTANT/EXECUTIVES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</w:rPr>
        <w:drawing>
          <wp:inline distT="0" distB="0" distL="0" distR="0">
            <wp:extent cx="2162175" cy="2193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429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19685</wp:posOffset>
                </wp:positionV>
                <wp:extent cx="6583680" cy="295910"/>
                <wp:effectExtent l="4445" t="4445" r="2222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3680" cy="2959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100" w:firstLineChars="5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EASTERN/WESTERN/NORTHWESTERN/NORTHERN/UVA/SABARAGAMUWA/CENTRAL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SOUTHERN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25pt;margin-top:1.55pt;height:23.3pt;width:518.4pt;z-index:251660288;mso-width-relative:page;mso-height-relative:page;" fillcolor="#0070C0" filled="t" stroked="t" coordsize="21600,21600" o:gfxdata="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S9ovdcAAAAJAQAADwAAAAAAAAABACAAAAAiAAAAZHJzL2Rvd25yZXYueG1sUEsBAhQA&#10;FAAAAAgAh07iQPjRP2osAgAAaQQAAA4AAAAAAAAAAQAgAAAAJgEAAGRycy9lMm9Eb2MueG1sUEsF&#10;BgAAAAAGAAYAWQEAAMQ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00" w:firstLineChars="50"/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EASTERN/WESTERN/NORTHWESTERN/NORTHERN/UVA/SABARAGAMUWA/CENTRAL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SOUTHERN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Asia Asset Finance PLC, part of Muthoot Group of Companies (World’s Largest Gold Loan Company and one of the Largest Finance Companies in the World) is a Public quoted company listed in the Colombo Stock Exchange and a Finance Company licensed and regulated by the Central Bank of Sri Lanka. Due to the expansion of our business activities, we seek dynamic individuals to join our growing team.</w:t>
      </w:r>
    </w:p>
    <w:p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We are seeking energetic individuals to join our team as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Leasing Assistant/Executives</w:t>
      </w: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Job Description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>Assist in processing lease applications and agreements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>Coordinate with clients,internal teams and vendors regarding lease terms and conditions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>Prepare and maintain accurate leasing documents,including contracts,amendments and renewals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 xml:space="preserve">Assist with lease approvals and documentation </w:t>
      </w:r>
      <w:r>
        <w:rPr>
          <w:rFonts w:hint="default" w:eastAsia="Trebuchet MS" w:cs="Times New Roman"/>
          <w:i w:val="0"/>
          <w:color w:val="212529"/>
          <w:spacing w:val="0"/>
          <w:sz w:val="24"/>
          <w:szCs w:val="24"/>
          <w:shd w:val="clear" w:fill="FFFFFF"/>
          <w:lang w:val="en-US"/>
        </w:rPr>
        <w:t>work flows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>Ensure that all lease agreements comply with  company policies legal requirements and industry standards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eastAsia="Trebuchet MS" w:cs="Times New Roman"/>
          <w:i w:val="0"/>
          <w:caps w:val="0"/>
          <w:color w:val="212529"/>
          <w:spacing w:val="0"/>
          <w:sz w:val="24"/>
          <w:szCs w:val="24"/>
          <w:shd w:val="clear" w:fill="FFFFFF"/>
          <w:lang w:val="en-US"/>
        </w:rPr>
        <w:t>Handle phone calls emails and other forms of communication with clients,vendors and internal terms</w:t>
      </w:r>
    </w:p>
    <w:p>
      <w:pPr>
        <w:jc w:val="both"/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Helvetica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</w:t>
      </w:r>
    </w:p>
    <w:p>
      <w:pPr>
        <w:tabs>
          <w:tab w:val="left" w:pos="420"/>
        </w:tabs>
        <w:spacing w:after="0"/>
        <w:jc w:val="both"/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  <w:t>Job requirement</w:t>
      </w:r>
    </w:p>
    <w:p>
      <w:pPr>
        <w:tabs>
          <w:tab w:val="left" w:pos="420"/>
        </w:tabs>
        <w:spacing w:after="0"/>
        <w:jc w:val="both"/>
        <w:rPr>
          <w:rFonts w:ascii="Times New Roman" w:hAnsi="Times New Roman" w:eastAsia="Helvetica"/>
          <w:b/>
          <w:bCs/>
          <w:color w:val="000000"/>
          <w:sz w:val="27"/>
          <w:szCs w:val="27"/>
          <w:shd w:val="clear" w:color="auto" w:fill="FFFFFF"/>
        </w:rPr>
      </w:pP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125" w:after="0" w:line="271" w:lineRule="auto"/>
        <w:ind w:right="642"/>
        <w:rPr>
          <w:sz w:val="24"/>
        </w:rPr>
      </w:pPr>
      <w:r>
        <w:rPr>
          <w:sz w:val="24"/>
          <w:lang w:val="en-US"/>
        </w:rPr>
        <w:t>Prior experience leasing,finance or similar administrative role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125" w:after="0" w:line="271" w:lineRule="auto"/>
        <w:ind w:right="642"/>
        <w:rPr>
          <w:sz w:val="24"/>
        </w:rPr>
      </w:pPr>
      <w:r>
        <w:rPr>
          <w:rFonts w:hint="default"/>
          <w:sz w:val="24"/>
          <w:lang w:val="en-US"/>
        </w:rPr>
        <w:t>Age Limit 20</w:t>
      </w:r>
      <w:bookmarkStart w:id="0" w:name="_GoBack"/>
      <w:bookmarkEnd w:id="0"/>
      <w:r>
        <w:rPr>
          <w:rFonts w:hint="default"/>
          <w:sz w:val="24"/>
          <w:lang w:val="en-US"/>
        </w:rPr>
        <w:t>-40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after="0" w:line="240" w:lineRule="auto"/>
        <w:ind w:hanging="361"/>
        <w:rPr>
          <w:sz w:val="24"/>
        </w:rPr>
      </w:pPr>
      <w:r>
        <w:rPr>
          <w:sz w:val="24"/>
        </w:rPr>
        <w:t>Excellent organizational and leadership skills</w:t>
      </w: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42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Attractive remuneration package awaits the selected candidate</w:t>
      </w:r>
    </w:p>
    <w:p>
      <w:pPr>
        <w:tabs>
          <w:tab w:val="left" w:pos="420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Asia Asset Finance PLC is an Equal Opportunity Provider.</w:t>
      </w:r>
    </w:p>
    <w:p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Click here to apply.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Head of HR 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Asia Asset Finance PLC,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No. 76, Park Street, Colombo 02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Web: www.asiaassetfinance.lk</w:t>
      </w:r>
    </w:p>
    <w:sectPr>
      <w:pgSz w:w="12240" w:h="15840"/>
      <w:pgMar w:top="1152" w:right="1152" w:bottom="36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1C2"/>
    <w:rsid w:val="00036DDE"/>
    <w:rsid w:val="000C5DFE"/>
    <w:rsid w:val="002B4C7F"/>
    <w:rsid w:val="003823BC"/>
    <w:rsid w:val="0062286D"/>
    <w:rsid w:val="00667838"/>
    <w:rsid w:val="00860A9C"/>
    <w:rsid w:val="009243A6"/>
    <w:rsid w:val="00AB4A0E"/>
    <w:rsid w:val="00E50472"/>
    <w:rsid w:val="011F699D"/>
    <w:rsid w:val="09FE1FAE"/>
    <w:rsid w:val="16472B6D"/>
    <w:rsid w:val="1719749E"/>
    <w:rsid w:val="1BB05CB8"/>
    <w:rsid w:val="1EF47B1B"/>
    <w:rsid w:val="1FD516E8"/>
    <w:rsid w:val="20BF64D3"/>
    <w:rsid w:val="21774BD0"/>
    <w:rsid w:val="21B3546C"/>
    <w:rsid w:val="227F6834"/>
    <w:rsid w:val="22D006DE"/>
    <w:rsid w:val="23D359FC"/>
    <w:rsid w:val="23FE6B58"/>
    <w:rsid w:val="27880F0F"/>
    <w:rsid w:val="27914D80"/>
    <w:rsid w:val="28832986"/>
    <w:rsid w:val="2A937E4D"/>
    <w:rsid w:val="2D5B7555"/>
    <w:rsid w:val="2E3C1714"/>
    <w:rsid w:val="2E8A243E"/>
    <w:rsid w:val="2FF16036"/>
    <w:rsid w:val="33232004"/>
    <w:rsid w:val="38F541CF"/>
    <w:rsid w:val="396A1AE4"/>
    <w:rsid w:val="3E575630"/>
    <w:rsid w:val="3F5D5003"/>
    <w:rsid w:val="40342BFD"/>
    <w:rsid w:val="468D74E0"/>
    <w:rsid w:val="46A74AB2"/>
    <w:rsid w:val="47A36A9B"/>
    <w:rsid w:val="486D7E6E"/>
    <w:rsid w:val="49415244"/>
    <w:rsid w:val="49756F98"/>
    <w:rsid w:val="4A1A079F"/>
    <w:rsid w:val="4B6C49AA"/>
    <w:rsid w:val="4E79778D"/>
    <w:rsid w:val="4EDB1FD0"/>
    <w:rsid w:val="4FE705F6"/>
    <w:rsid w:val="54526549"/>
    <w:rsid w:val="55304FD4"/>
    <w:rsid w:val="58B32BBB"/>
    <w:rsid w:val="59F63D5C"/>
    <w:rsid w:val="5B1D4DEB"/>
    <w:rsid w:val="5C0E1ACD"/>
    <w:rsid w:val="5EBF6480"/>
    <w:rsid w:val="60327789"/>
    <w:rsid w:val="639131A0"/>
    <w:rsid w:val="64F00FDF"/>
    <w:rsid w:val="668F0228"/>
    <w:rsid w:val="68F02638"/>
    <w:rsid w:val="73CB1207"/>
    <w:rsid w:val="7A9C66A5"/>
    <w:rsid w:val="7B25269D"/>
    <w:rsid w:val="7D87797E"/>
    <w:rsid w:val="7F1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7">
    <w:name w:val="List Paragraph1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4"/>
    <w:link w:val="3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List Paragraph"/>
    <w:basedOn w:val="1"/>
    <w:qFormat/>
    <w:uiPriority w:val="1"/>
    <w:pPr>
      <w:spacing w:before="42"/>
      <w:ind w:left="820" w:hanging="361"/>
    </w:pPr>
    <w:rPr>
      <w:rFonts w:ascii="Times New Roman" w:hAnsi="Times New Roman"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280</Words>
  <Characters>1601</Characters>
  <Lines>13</Lines>
  <Paragraphs>3</Paragraphs>
  <TotalTime>262</TotalTime>
  <ScaleCrop>false</ScaleCrop>
  <LinksUpToDate>false</LinksUpToDate>
  <CharactersWithSpaces>1878</CharactersWithSpaces>
  <Application>WPS Office_11.2.0.8339_F1E327BC-269C-435d-A152-05C5408002CA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2023-10-31T09:08:00Z</dcterms:created>
  <dc:creator>Dilushi</dc:creator>
  <cp:lastModifiedBy>HR</cp:lastModifiedBy>
  <cp:lastPrinted>2023-08-22T03:38:00Z</cp:lastPrinted>
  <dcterms:modified xsi:type="dcterms:W3CDTF">2025-02-27T07:00:51Z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  <property fmtid="{D5CDD505-2E9C-101B-9397-08002B2CF9AE}" pid="3" name="ICV">
    <vt:lpwstr>5D5F80F3079D4011A8D697ED6B5C0F64</vt:lpwstr>
  </property>
</Properties>
</file>